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0C" w:rsidRPr="00C7340C" w:rsidRDefault="00C7340C" w:rsidP="00C7340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Практичні поради до складання іспиту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Знання предмета і вдала побудова відповіді майже завжди забезпечують 100-відсотковий успіх, але не слід недооцінювати й деталі, які мають вирішальне значення, коли шальки терезів коливаються між двома можливими оцінками. Наведемо кілька практичних рекомендацій, розроблених М. Фадєєвим, О. </w:t>
      </w:r>
      <w:proofErr w:type="spellStart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лушко</w:t>
      </w:r>
      <w:proofErr w:type="spellEnd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, які варто взяти на озброєння.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Відповідайте послідовно. 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Намагайтеся дотримуватися по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слідовності питань у білеті. У скрутних випадках, коли ви погано знаєте перше питання, почніть відповідь з другого. У жодному разі не просіть дозволу в екзаменатора, не демонструйте свою невпевненість і погане знання першого питання.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Акцентуйте важливі слова. 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Це надасть вашій мові вираз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ності, чіткості й переконливості. У будь-яку звичайнісіньку фразу можна вкласти стільки значень, скільки в ній слів і більше. Наприклад, запитайте у знайомих, скільки тварин узяв Мойсей у свій ковчег, з наголосом на першому слові, й майже всі від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повідатимуть: «По парі». Тоді запитайте, скільки тварин узяв Мойсей у свій ковчег, наголосивши на слові «Мойсей». Більшість відповість, що це був не Мойсей, а Ной. Тобто логічний наголос на головних положеннях вашої відповіді має бути обов’язковим.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Змінюйте темп мовлення. 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 надасть виразності вашим словам. Якщо ви хочете підкреслити щось, </w:t>
      </w:r>
      <w:proofErr w:type="spellStart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зменшіть</w:t>
      </w:r>
      <w:proofErr w:type="spellEnd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Змінюйте тональність голосу.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Дикція, тембр і сила голосу за своєю природою тісно пов’язані з фізіологічними особливос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тями людини і залежать від її психічного стану. Ще в «Книжці цікавих історій», написаній </w:t>
      </w:r>
      <w:proofErr w:type="spellStart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Абуль-Фараджем</w:t>
      </w:r>
      <w:proofErr w:type="spellEnd"/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XIII ст., дано поради, як за голосом дізнатися про риси людини: «Той, хто розмовляє, поступово знижуючи голос, безперечно, чимось глибоко засмучений; той, хто говорить тихо, полохливий, як ягня; той, хто говорить пронизливо і безладно, дурний, як коза».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Найбільше шкодить вашій відповіді монотонність. Вона ро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бить її сірою, викликає в екзаменатора нудьгу й роздратування. Якщо ви помітили, що говорите монотонно, зупиніться на секун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ду. Намагайтеся не просто викладати матеріал, а розмовляти з екзаменатором. Не допускайте, щоб ваш голос був монотонним. Бернард Шоу казав, що є лише один спосіб написати слово «так» або «ні», але є п’ятдесят способів його вимовити.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забувайте про зовнішній вигляд.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Акуратний, охайний одяг не тільки піднесе вас в очах екзаменатора, а й надасть біль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шої впевненості у своїх силах. Коли люди мають гарний вигляд, їм легше досягти успіху або розв’язати складну проблему.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Стежте за мімікою. 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ви відповідатимете холодно і недбало, показуючи, яким неприємним є для вас іспит, то й сам екзаменатор почне переживати те саме почуття. Це не означає, звичайно, що ви маєте постійно посміхатися, але 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привітність і відкритість, те, що вам подобається складати іспит саме цьому викладачеві, — усе це має читатися на вашому обличчі.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Міміка як</w:t>
      </w:r>
      <w:r w:rsidRPr="00C73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джерело інформації під час спілкування має наба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гато більше значення, ніж здається на перший погляд. Є багато описів того, які емоції й почуття передають ті чи інші компоненти міміки. Наприклад, усмішка, що супроводжується підняти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бровами, свідчить про готовність підкоритися, а усмішка з опущеними бровами означає перевагу. Пронизливий погляд без короткочасного заплющення очей у поєднанні з усмішкою тлумачать як погрозу.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Усміхнутися правильно непросто.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На думку американських соціологів, 60 % людей не вміють цього робити. У Нью-Йорку ще в 1974 році було відкрито спеціальний інститут, де за 200 доларів США вчать усміхатися за всіма правилами.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Контролюйте свої жести.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Вони, як і мова, є зовнішнім ви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явом вашого внутрішнього стану. Крім того, несуть інформацію про вас і ваші знання. Під час відповіді намагайтеся використо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вувати тільки природні жести. Перед екзаменом потренуйтеся, примусьте себе, якщо це потрібно, користуватися жестами. Майте на увазі: загальне враження екзаменатора про відповідь формується, зокрема, і на підставі (можливо, й не завжди усві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домлено) вашої жестикуляції.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Відповідайте на запитання.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Екзаменатор, який уважно слухає вас, несподівано ставить запитання. Якщо ви не знаєте відповіді, то блискавично переключитися і щось придумати дуже складно. Головне у цьому випадку — не мовчати. Можна звер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нутися до екзаменатора з кількома запитаннями-уточненнями і таким чином виграти потрібний для обмірковування відповіді час.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Узагальнення відповіді.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 Відповідь майже закінчено, але саме на цьому етапі дуже багато важить її правильне завершення. Сло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ва, сказані наостанку, як останній штрих на малюнку, можуть зробити її блискучою або бездарною. Тут, звичайно, потрібні узагальнення, проте не слід зводити їх до простого повторення різноманітних положень відповіді — важливим є лише те, що справить на екзаменатора найбільше враження. Тут неприпус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тимі розмиті формулювання, зайві слова — для викладача має бути зрозумілою кожна деталь вашого висновку. Повинна пере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важати одна-єдина думка, чітко виділена, викладена яскраво і переконливо. Усе, що ви сказали раніше, має підпорядковува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тися основній думці, адже блідий і чіткий фінал відповіді може легко розвіяти справлене на початку добре враження.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 учнів, складаючи іспит, наприкінці відповіді наводять хороші, переконливі приклади, але забувають зробити висновки з основних положень і подати їх у яскравій формі. Часто можна почути відповіді, в яких окремі тези не взаємопов’язані, а наша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ровуються одна на одну. В результаті замість «ефектної 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мозаїки» виходить «купа кубиків». Тому радимо під час підготовки до відповіді продумати кілька фінальних фраз або хоча б одну за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ключну. Важливо також відокремити завершення відповіді від попереднього тексту, наприклад, за допомогою висловів: «Отже, можна дійти висновку, що…», «Таким чином…», «Підбиваючи підсумки…» тощо.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Є низка умов виходу у фазу завершення відповіді й прийняття екзаменатором рішення про те, на скільки можна оцінити ваші знання: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а)  ви успішно відповіли на зауваження і заперечення екза</w:t>
      </w: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менатора;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б) ви більше нічого не можете сказати з цього питання;</w:t>
      </w:r>
    </w:p>
    <w:p w:rsidR="00C7340C" w:rsidRPr="00C7340C" w:rsidRDefault="00C7340C" w:rsidP="00C7340C">
      <w:pPr>
        <w:shd w:val="clear" w:color="auto" w:fill="FFFFFF"/>
        <w:spacing w:after="0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340C">
        <w:rPr>
          <w:rFonts w:ascii="Times New Roman" w:eastAsia="Times New Roman" w:hAnsi="Times New Roman" w:cs="Times New Roman"/>
          <w:color w:val="000000"/>
          <w:sz w:val="28"/>
          <w:szCs w:val="28"/>
        </w:rPr>
        <w:t>в) ви зуміли налагодити контакт з екзаменатором і створити сприятливу емоційну атмосферу для завершення іспиту.</w:t>
      </w:r>
    </w:p>
    <w:p w:rsidR="00727330" w:rsidRPr="00C7340C" w:rsidRDefault="00727330" w:rsidP="00C7340C">
      <w:pPr>
        <w:rPr>
          <w:rFonts w:ascii="Times New Roman" w:hAnsi="Times New Roman" w:cs="Times New Roman"/>
          <w:sz w:val="28"/>
          <w:szCs w:val="28"/>
        </w:rPr>
      </w:pPr>
    </w:p>
    <w:sectPr w:rsidR="00727330" w:rsidRPr="00C734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C7340C"/>
    <w:rsid w:val="00727330"/>
    <w:rsid w:val="00C7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3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3838</Words>
  <Characters>2189</Characters>
  <Application>Microsoft Office Word</Application>
  <DocSecurity>0</DocSecurity>
  <Lines>18</Lines>
  <Paragraphs>12</Paragraphs>
  <ScaleCrop>false</ScaleCrop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2020-02-02T20:31:00Z</dcterms:created>
  <dcterms:modified xsi:type="dcterms:W3CDTF">2020-02-02T20:31:00Z</dcterms:modified>
</cp:coreProperties>
</file>