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9A" w:rsidRPr="00F84193" w:rsidRDefault="00BD139A" w:rsidP="00BD139A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ФЕДОРІВСЬКИЙ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ЗАКЛАД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ЗАГАЛЬНОЇ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СЕРЕДНЬОЇ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ОСВІТИ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І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-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ІІІ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СТУПЕНІ</w:t>
      </w:r>
      <w:proofErr w:type="gramStart"/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proofErr w:type="gramEnd"/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– </w:t>
      </w:r>
    </w:p>
    <w:p w:rsidR="00BD139A" w:rsidRPr="00F84193" w:rsidRDefault="00BD139A" w:rsidP="00BD139A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ЗАКЛАД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ДОШКІЛЬНОЇ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ОСВІТИ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МУРАФСЬКОЇ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СІЛЬСЬКОЇ</w:t>
      </w:r>
      <w:r w:rsidRPr="00F84193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Pr="00E870CA">
        <w:rPr>
          <w:rFonts w:ascii="Times New Roman" w:hAnsi="Times New Roman"/>
          <w:b/>
          <w:bCs/>
          <w:color w:val="000000"/>
          <w:sz w:val="20"/>
          <w:szCs w:val="20"/>
        </w:rPr>
        <w:t>РАДИ</w:t>
      </w:r>
      <w:proofErr w:type="gramEnd"/>
    </w:p>
    <w:p w:rsidR="00BD139A" w:rsidRPr="00E870CA" w:rsidRDefault="00BD139A" w:rsidP="00BD139A">
      <w:pPr>
        <w:spacing w:line="360" w:lineRule="auto"/>
        <w:jc w:val="center"/>
        <w:rPr>
          <w:rFonts w:ascii="Times New Roman" w:hAnsi="Times New Roman"/>
          <w:sz w:val="20"/>
          <w:szCs w:val="20"/>
          <w:u w:val="single"/>
          <w:lang w:eastAsia="sr-Latn-CS"/>
        </w:rPr>
      </w:pPr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вул</w:t>
      </w:r>
      <w:proofErr w:type="gramStart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.П</w:t>
      </w:r>
      <w:proofErr w:type="gramEnd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 xml:space="preserve">аркова,3, </w:t>
      </w:r>
      <w:proofErr w:type="spellStart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с.ФедорівкаШаргородського</w:t>
      </w:r>
      <w:proofErr w:type="spellEnd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 xml:space="preserve"> району </w:t>
      </w:r>
      <w:proofErr w:type="spellStart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Вінницької</w:t>
      </w:r>
      <w:proofErr w:type="spellEnd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 xml:space="preserve"> </w:t>
      </w:r>
      <w:proofErr w:type="spellStart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області</w:t>
      </w:r>
      <w:proofErr w:type="spellEnd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, 23522, тел.2-86-23</w:t>
      </w:r>
    </w:p>
    <w:p w:rsidR="00742E9B" w:rsidRPr="00F00419" w:rsidRDefault="00BD139A" w:rsidP="00BD139A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E870CA">
        <w:rPr>
          <w:rFonts w:ascii="Times New Roman" w:hAnsi="Times New Roman"/>
          <w:sz w:val="20"/>
          <w:szCs w:val="20"/>
          <w:u w:val="single"/>
          <w:lang w:val="en-US" w:eastAsia="sr-Latn-CS"/>
        </w:rPr>
        <w:t>e-mail</w:t>
      </w:r>
      <w:proofErr w:type="gramEnd"/>
      <w:r w:rsidRPr="00E870CA">
        <w:rPr>
          <w:rFonts w:ascii="Times New Roman" w:hAnsi="Times New Roman"/>
          <w:sz w:val="20"/>
          <w:szCs w:val="20"/>
          <w:u w:val="single"/>
          <w:lang w:val="en-US" w:eastAsia="sr-Latn-CS"/>
        </w:rPr>
        <w:t>: fedshcool@ukr.net</w:t>
      </w:r>
      <w:proofErr w:type="spellStart"/>
      <w:r w:rsidRPr="00E870CA">
        <w:rPr>
          <w:rFonts w:ascii="Times New Roman" w:hAnsi="Times New Roman"/>
          <w:sz w:val="20"/>
          <w:szCs w:val="20"/>
          <w:u w:val="single"/>
          <w:lang w:eastAsia="sr-Latn-CS"/>
        </w:rPr>
        <w:t>кодЄДРПОУ</w:t>
      </w:r>
      <w:proofErr w:type="spellEnd"/>
      <w:r w:rsidRPr="00E870CA">
        <w:rPr>
          <w:rFonts w:ascii="Times New Roman" w:hAnsi="Times New Roman"/>
          <w:sz w:val="20"/>
          <w:szCs w:val="20"/>
          <w:u w:val="single"/>
          <w:lang w:val="en-US" w:eastAsia="sr-Latn-CS"/>
        </w:rPr>
        <w:t xml:space="preserve"> 26228864</w:t>
      </w:r>
    </w:p>
    <w:p w:rsidR="00512EE7" w:rsidRPr="00F00419" w:rsidRDefault="00512EE7" w:rsidP="00512EE7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512EE7" w:rsidRPr="00F00419" w:rsidRDefault="00BD139A"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</w:t>
      </w:r>
      <w:r w:rsidR="00512EE7" w:rsidRPr="00F004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.2021</w:t>
      </w:r>
      <w:r w:rsidR="00512EE7" w:rsidRPr="00F004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                                                                                  </w:t>
      </w:r>
      <w:r w:rsidR="00512EE7" w:rsidRPr="00F00419">
        <w:rPr>
          <w:rFonts w:ascii="Times New Roman" w:hAnsi="Times New Roman" w:cs="Times New Roman"/>
          <w:sz w:val="28"/>
          <w:szCs w:val="28"/>
        </w:rPr>
        <w:t>№ ___</w:t>
      </w:r>
    </w:p>
    <w:p w:rsidR="00512EE7" w:rsidRPr="00F00419" w:rsidRDefault="00512EE7" w:rsidP="00512EE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F00419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Про дотриман</w:t>
      </w:r>
      <w:r w:rsidR="00BD139A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ня єдиного  мовного режиму </w:t>
      </w:r>
    </w:p>
    <w:p w:rsidR="00512EE7" w:rsidRPr="00F00419" w:rsidRDefault="00512EE7" w:rsidP="00512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5108" w:rsidRPr="00F00419" w:rsidRDefault="00C95108" w:rsidP="00C95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 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На виконання ст. 10. Конституції України, законів України «Про освіту» (ст. 1, 6, 7), «Про загальну середню освіту» (ст. 1, 5, 7),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 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«Про забезпечення функціонування української мови як державної», з метою створення належних умов для розвитку і розширення сфери функціонування української мови, виховання шанобливого ставлення до неї, формування патріотизму в майбутніх громадян України школою здійснюється відповідна організаційна робота.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 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Річним планом 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роботи закладу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було передбачено та здійснено певну роботу з реалізації мовної політики, формування культури мовлення учасників навчально-виховного процесу, прищеплення любові до української мови.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заклад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вивчається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питання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аналізується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забезпечується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ведення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документації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оформлення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наочності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організація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проведення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масови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урочистостей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обладнано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куточки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символіки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також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успішно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ведеться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роз'яснення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учням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ідейної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суті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символів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правил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їх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використання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ритуалів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традицій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виховується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позитивне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ставлення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символів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</w:t>
      </w:r>
      <w:proofErr w:type="gram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їни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формуються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почуття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поваги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них, </w:t>
      </w:r>
      <w:proofErr w:type="spellStart"/>
      <w:proofErr w:type="gram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ст</w:t>
      </w:r>
      <w:proofErr w:type="gram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ійкі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навички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свідомого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почестей та правил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поведінки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символів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повсякденному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житті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час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урочистих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Функціонування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proofErr w:type="gram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</w:t>
      </w:r>
      <w:proofErr w:type="gram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ід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час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залишається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надалі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одним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із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найбільш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пріоритетних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напрямів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сфері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.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Принципове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значення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для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майбутнього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має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національна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свідомість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гідність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Водночас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існують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проблеми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які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вимагають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посиленої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цілеспрямованої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системної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роботи</w:t>
      </w:r>
      <w:proofErr w:type="gram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.П</w:t>
      </w:r>
      <w:proofErr w:type="gram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отребує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активізації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робота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якісної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підготовки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участі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дітей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конкурсах,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турнірах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олімпіадах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: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літератури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українознавства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 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Виходячи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вищезазначеного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,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BD139A"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  <w:t> 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E4E4E"/>
          <w:sz w:val="28"/>
          <w:szCs w:val="28"/>
          <w:lang w:eastAsia="ru-RU"/>
        </w:rPr>
      </w:pP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 </w:t>
      </w:r>
      <w:r w:rsidRPr="00BD139A">
        <w:rPr>
          <w:rFonts w:ascii="Times New Roman" w:eastAsia="Times New Roman" w:hAnsi="Times New Roman" w:cs="Times New Roman"/>
          <w:b/>
          <w:i/>
          <w:iCs/>
          <w:color w:val="4E4E4E"/>
          <w:sz w:val="28"/>
          <w:szCs w:val="28"/>
          <w:lang w:eastAsia="ru-RU"/>
        </w:rPr>
        <w:t>НАКАЗУЮ: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lastRenderedPageBreak/>
        <w:t>1.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Спрямувати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роботу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педколективу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2.</w:t>
      </w:r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Заступник</w:t>
      </w:r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у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директора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</w:t>
      </w:r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ально-виховної</w:t>
      </w:r>
      <w:proofErr w:type="spellEnd"/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роботи</w:t>
      </w:r>
      <w:proofErr w:type="spellEnd"/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Г</w:t>
      </w:r>
      <w:proofErr w:type="spellStart"/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ончар</w:t>
      </w:r>
      <w:proofErr w:type="spellEnd"/>
      <w:r w:rsid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Т.Ф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.:</w:t>
      </w:r>
    </w:p>
    <w:p w:rsidR="00BD139A" w:rsidRPr="00BD139A" w:rsidRDefault="00BD139A" w:rsidP="00BD1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2.1.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Перевірити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ділову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документацію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інформацію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яку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розміщено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на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інформаційних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стендах для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учасників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про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заборону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пропаганди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комуністичного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націонал-соціалістичного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(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нацистського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)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тоталітарних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режимів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заборону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пропаганди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їхньої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символіки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 30.0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</w:t>
      </w:r>
    </w:p>
    <w:p w:rsidR="00BD139A" w:rsidRPr="00BD139A" w:rsidRDefault="00BD139A" w:rsidP="00BD1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2.2.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Привести у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відповідність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вимог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чинного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усю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ділову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документацію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яка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ведеться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використовується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розміщується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для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інформаційно-просвітницької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роботи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серед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усіх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учасників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(в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кабінетах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медичному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пункті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шкільній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їдальні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спортивній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актовій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залі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).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 30.0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</w:t>
      </w:r>
    </w:p>
    <w:p w:rsidR="00BD139A" w:rsidRPr="00BD139A" w:rsidRDefault="00BD139A" w:rsidP="00BD1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3.</w:t>
      </w:r>
      <w:r w:rsidRPr="002335BE"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 xml:space="preserve"> </w:t>
      </w:r>
      <w:r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Забезпечити виконання законів України «Про освіту», «Про загальну середню освіту»,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 </w:t>
      </w:r>
      <w:r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у частині визначення мови навчання і виховання в школі, всебічного розвитку і функціонуванню української мови як державної в усіх сферах суспільного життя.</w:t>
      </w:r>
    </w:p>
    <w:p w:rsid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4.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Дотримуватись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режиму 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відповідно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роз’яснень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викладених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листі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Міністерства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наукою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01.02.2018 № 1)/9-74 «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застосування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освітній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галузі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», 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саме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: «у закладах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лекції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практичні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семінарські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заняття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заходи в рамках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освітнього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повинні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відбуватися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мовою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.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має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використовуватися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як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мова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матеріалів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ведення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занять, </w:t>
      </w:r>
      <w:proofErr w:type="spellStart"/>
      <w:proofErr w:type="gram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</w:t>
      </w:r>
      <w:proofErr w:type="gram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ізноманітних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спілкування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педагогічних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науково-педагогічних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інших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працівників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зі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здобувачами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рамках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освітнього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».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5.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Спрямувати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роботу на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підвищення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рівня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володіння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державною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мовою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педагогічними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працівниками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lastRenderedPageBreak/>
        <w:t>6.</w:t>
      </w:r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Здійснювати заходи щодо стимулювання вивчення української мови, сприяти підвищенню професійної майстерності педагогів, висвітленню досвіду роботи у фахових виданнях.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Постійно.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7.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Виявляти і підтримувати творчу працю вчителів шляхом популяризації їх педагогічних здобутків, залучення до участі у Всеукраїнському конкурсі «Учитель року».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Щорічно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8.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Враховувати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при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атестації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педагогічних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працівників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рівень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володіння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державною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мовою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9.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Всебічно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аналізувати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стан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всіма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учасниками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навчально-виховного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Щорічно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10.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Вжити заходів, спрямованих на збільшення годин варіативної частини навчальних планів для поглибленого вивчення української мови та літератури, факультативів з українознавчих дисциплін.</w:t>
      </w:r>
    </w:p>
    <w:p w:rsidR="00BD139A" w:rsidRPr="00BD139A" w:rsidRDefault="002335BE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01.09.202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11.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Забезпечувати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якісну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підготовку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участь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учнів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конкурсах,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турнірах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олімпіадах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літератури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українознавства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12.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Заступнику директо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виховної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Слободянюк С.В.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.: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12.1.</w:t>
      </w: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Підвищ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ува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рівень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роботи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питань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виховання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учнів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шанобливого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ставлення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святинь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історичного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минулого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співпраці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громадськими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організаціями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національно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-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патріотичного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спрямування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1.09.20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21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12.2.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Забезпечити додаткову роз’яснювальну роботу серед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педколективу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, учнів щодо виконання вимог законів України «Про засади державної мовної політики», «Про засудження комуністичного та націонал-соціалістичного (нацистського) тоталітарних режимів в Україні та заборону пропаганди їхньої символіки».</w:t>
      </w:r>
    </w:p>
    <w:p w:rsidR="00BD139A" w:rsidRPr="00BD139A" w:rsidRDefault="002335BE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lastRenderedPageBreak/>
        <w:t>Жовтень-Листопад</w:t>
      </w:r>
      <w:proofErr w:type="spellEnd"/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21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12.3.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Здійснювати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контроль за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дотриманням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вимог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чинного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законодавства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час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проведення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виховних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інформаційно-просвітницьких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урочистих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нагоди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відзначення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знаменних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пам’ятних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дат,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тематичних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морально-духовного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виховання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школярів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підвищення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рівня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їх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національної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свідомості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почуття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гордості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мову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12.4.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 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Активізувати роботу щодо залучення учнів школи до участі у мовознавчих олімпіадах, конкурсах, турнірах різних рівнів, учителів української мови та літератури - до участі у Всеукраїнському конкурсі «Учитель року».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Упродовж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r w:rsid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 xml:space="preserve"> </w:t>
      </w: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навчального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року.</w:t>
      </w:r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13.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Працівникам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:</w:t>
      </w:r>
    </w:p>
    <w:p w:rsidR="00BD139A" w:rsidRPr="00BD139A" w:rsidRDefault="002335BE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13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.1. </w:t>
      </w:r>
      <w:proofErr w:type="spellStart"/>
      <w:proofErr w:type="gram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Дотримуватись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мовного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режиму в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школі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відповідно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до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роз’яснень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викладених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у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листі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Міністерства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наукою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01.02.2018 № 1)/9-74 «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Щодо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застосування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української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освітній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галузі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», 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саме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: «у закладах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лекції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практичні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семінарські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заняття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навчально-виховні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заходи в рамках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освітнього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повинні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відбуватися</w:t>
      </w:r>
      <w:proofErr w:type="spellEnd"/>
      <w:proofErr w:type="gram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українською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мовою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.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Державна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мова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має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використовуватися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як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мова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навчальних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матеріалів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ведення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занять, </w:t>
      </w:r>
      <w:proofErr w:type="spellStart"/>
      <w:proofErr w:type="gram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</w:t>
      </w:r>
      <w:proofErr w:type="gram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ізноманітних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заходів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спілкування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педагогічних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,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науково-педагогічних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та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інших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працівників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зі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здобувачами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освіти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в рамках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освітнього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процесу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».</w:t>
      </w:r>
    </w:p>
    <w:p w:rsidR="00BD139A" w:rsidRPr="00BD139A" w:rsidRDefault="00BD139A" w:rsidP="00BD13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</w:p>
    <w:p w:rsidR="00BD139A" w:rsidRPr="00BD139A" w:rsidRDefault="002335BE" w:rsidP="002335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  <w:t>13.2.</w:t>
      </w:r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 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Спрямувати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роботу на </w:t>
      </w:r>
      <w:proofErr w:type="spellStart"/>
      <w:proofErr w:type="gram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</w:t>
      </w:r>
      <w:proofErr w:type="gram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ідвищення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рівня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володіння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державною </w:t>
      </w:r>
      <w:proofErr w:type="spellStart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мовою</w:t>
      </w:r>
      <w:proofErr w:type="spellEnd"/>
      <w:r w:rsidR="00BD139A" w:rsidRPr="002335BE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2335BE" w:rsidRDefault="00BD139A" w:rsidP="002335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8"/>
          <w:szCs w:val="28"/>
          <w:lang w:val="uk-UA" w:eastAsia="ru-RU"/>
        </w:rPr>
      </w:pPr>
      <w:proofErr w:type="spellStart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Постійно</w:t>
      </w:r>
      <w:proofErr w:type="spellEnd"/>
      <w:r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.</w:t>
      </w:r>
    </w:p>
    <w:p w:rsidR="00BD139A" w:rsidRPr="00BD139A" w:rsidRDefault="002335BE" w:rsidP="00BD1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E4E4E"/>
          <w:sz w:val="28"/>
          <w:szCs w:val="28"/>
          <w:lang w:val="uk-UA" w:eastAsia="ru-RU"/>
        </w:rPr>
        <w:t>14</w:t>
      </w:r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. Контроль за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виконанням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даного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наказу </w:t>
      </w:r>
      <w:proofErr w:type="spellStart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>залишаю</w:t>
      </w:r>
      <w:proofErr w:type="spellEnd"/>
      <w:r w:rsidR="00BD139A" w:rsidRPr="00BD139A">
        <w:rPr>
          <w:rFonts w:ascii="Times New Roman" w:eastAsia="Times New Roman" w:hAnsi="Times New Roman" w:cs="Times New Roman"/>
          <w:iCs/>
          <w:color w:val="4E4E4E"/>
          <w:sz w:val="28"/>
          <w:szCs w:val="28"/>
          <w:lang w:eastAsia="ru-RU"/>
        </w:rPr>
        <w:t xml:space="preserve"> за собою.</w:t>
      </w:r>
    </w:p>
    <w:p w:rsidR="00BD139A" w:rsidRPr="00BD139A" w:rsidRDefault="00BD139A" w:rsidP="00BD139A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E4E4E"/>
          <w:sz w:val="24"/>
          <w:szCs w:val="24"/>
          <w:lang w:eastAsia="ru-RU"/>
        </w:rPr>
      </w:pPr>
      <w:r w:rsidRPr="00BD139A">
        <w:rPr>
          <w:rFonts w:ascii="Bookman Old Style" w:eastAsia="Times New Roman" w:hAnsi="Bookman Old Style" w:cs="Times New Roman"/>
          <w:color w:val="4E4E4E"/>
          <w:sz w:val="24"/>
          <w:szCs w:val="24"/>
          <w:lang w:eastAsia="ru-RU"/>
        </w:rPr>
        <w:t> </w:t>
      </w:r>
    </w:p>
    <w:p w:rsidR="00C95108" w:rsidRPr="00F00419" w:rsidRDefault="005C5ADD" w:rsidP="00C95108">
      <w:pPr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="00C95108"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                    Т.І.Вертепна</w:t>
      </w:r>
    </w:p>
    <w:p w:rsidR="00C95108" w:rsidRPr="00F00419" w:rsidRDefault="00C95108" w:rsidP="00C95108">
      <w:pPr>
        <w:ind w:right="140" w:firstLine="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Ознайомлені:                     </w:t>
      </w:r>
      <w:r w:rsidR="0029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Т.Ф.Гончар</w:t>
      </w:r>
    </w:p>
    <w:p w:rsidR="002335BE" w:rsidRDefault="002335BE" w:rsidP="00C95108">
      <w:pPr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335BE" w:rsidSect="00DD68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5BE" w:rsidRDefault="00C95108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І.Д.</w:t>
      </w:r>
      <w:proofErr w:type="spellStart"/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Сівірінська</w:t>
      </w:r>
      <w:proofErr w:type="spellEnd"/>
      <w:r w:rsidR="00233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Я.А.</w:t>
      </w:r>
      <w:proofErr w:type="spellStart"/>
      <w:r w:rsidR="00233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Сівірінський</w:t>
      </w:r>
      <w:proofErr w:type="spellEnd"/>
      <w:r w:rsidR="00233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Й.В.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Шклярчук</w:t>
      </w:r>
      <w:proofErr w:type="spellEnd"/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І.М.Михайлик</w:t>
      </w:r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Г.С.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</w:t>
      </w:r>
      <w:proofErr w:type="spellEnd"/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Н.Г.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Бурдейна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6B03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Гончарук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Слободянюк</w:t>
      </w:r>
      <w:proofErr w:type="spellEnd"/>
    </w:p>
    <w:p w:rsidR="002335BE" w:rsidRDefault="002335BE" w:rsidP="009C6B03">
      <w:pPr>
        <w:spacing w:after="0" w:line="480" w:lineRule="auto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В.П.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294D5D" w:rsidRPr="00F00419" w:rsidRDefault="002335BE" w:rsidP="009C6B03">
      <w:pPr>
        <w:spacing w:after="0" w:line="48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С.М.Бондаренко</w:t>
      </w:r>
      <w:r w:rsidR="0029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Л.М. </w:t>
      </w:r>
      <w:proofErr w:type="spellStart"/>
      <w:r w:rsidR="0029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Хмельовська</w:t>
      </w:r>
      <w:proofErr w:type="spellEnd"/>
    </w:p>
    <w:p w:rsidR="00C95108" w:rsidRPr="00F00419" w:rsidRDefault="00C95108" w:rsidP="009C6B03">
      <w:pPr>
        <w:spacing w:after="0" w:line="48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Т.В.</w:t>
      </w:r>
      <w:proofErr w:type="spellStart"/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Боднарчук</w:t>
      </w:r>
      <w:proofErr w:type="spellEnd"/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Л.П.Лахман</w:t>
      </w:r>
    </w:p>
    <w:p w:rsidR="00C95108" w:rsidRPr="00F00419" w:rsidRDefault="00C95108" w:rsidP="009C6B03">
      <w:pPr>
        <w:spacing w:after="0" w:line="48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Т.</w:t>
      </w:r>
      <w:r w:rsidR="00294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О.Коваль</w:t>
      </w:r>
      <w:r w:rsidR="005A3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С.В.Слободянюк</w:t>
      </w:r>
      <w:bookmarkStart w:id="0" w:name="_GoBack"/>
      <w:bookmarkEnd w:id="0"/>
    </w:p>
    <w:p w:rsidR="002335BE" w:rsidRDefault="002335BE" w:rsidP="002335BE">
      <w:pPr>
        <w:spacing w:after="0"/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335BE" w:rsidSect="002335B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95108" w:rsidRPr="00F00419" w:rsidRDefault="00C95108" w:rsidP="00C95108">
      <w:pPr>
        <w:ind w:right="140" w:firstLine="53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5108" w:rsidRPr="00F00419" w:rsidRDefault="00C95108" w:rsidP="00512EE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EE7" w:rsidRPr="00F00419" w:rsidRDefault="00512EE7">
      <w:pPr>
        <w:rPr>
          <w:lang w:val="uk-UA"/>
        </w:rPr>
      </w:pPr>
    </w:p>
    <w:sectPr w:rsidR="00512EE7" w:rsidRPr="00F00419" w:rsidSect="002335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FC4"/>
    <w:multiLevelType w:val="multilevel"/>
    <w:tmpl w:val="DFDE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03A16"/>
    <w:multiLevelType w:val="multilevel"/>
    <w:tmpl w:val="496E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B679C"/>
    <w:multiLevelType w:val="multilevel"/>
    <w:tmpl w:val="2336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246B9"/>
    <w:multiLevelType w:val="multilevel"/>
    <w:tmpl w:val="D274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24865"/>
    <w:multiLevelType w:val="multilevel"/>
    <w:tmpl w:val="05FA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01CED"/>
    <w:multiLevelType w:val="multilevel"/>
    <w:tmpl w:val="BE5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42505"/>
    <w:multiLevelType w:val="multilevel"/>
    <w:tmpl w:val="C86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8524A"/>
    <w:multiLevelType w:val="multilevel"/>
    <w:tmpl w:val="724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601A0"/>
    <w:multiLevelType w:val="multilevel"/>
    <w:tmpl w:val="1906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C5D15"/>
    <w:multiLevelType w:val="multilevel"/>
    <w:tmpl w:val="66EE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11B98"/>
    <w:multiLevelType w:val="multilevel"/>
    <w:tmpl w:val="A630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A813CC"/>
    <w:multiLevelType w:val="multilevel"/>
    <w:tmpl w:val="3802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532C4"/>
    <w:multiLevelType w:val="multilevel"/>
    <w:tmpl w:val="9E8E3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D56A4"/>
    <w:multiLevelType w:val="multilevel"/>
    <w:tmpl w:val="4ED8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DD638A"/>
    <w:multiLevelType w:val="multilevel"/>
    <w:tmpl w:val="0174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C48AA"/>
    <w:multiLevelType w:val="multilevel"/>
    <w:tmpl w:val="D3D06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65260"/>
    <w:multiLevelType w:val="multilevel"/>
    <w:tmpl w:val="ECD8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91EA9"/>
    <w:multiLevelType w:val="multilevel"/>
    <w:tmpl w:val="E67E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B0498"/>
    <w:multiLevelType w:val="multilevel"/>
    <w:tmpl w:val="B188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D2055D"/>
    <w:multiLevelType w:val="multilevel"/>
    <w:tmpl w:val="CF62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15"/>
  </w:num>
  <w:num w:numId="15">
    <w:abstractNumId w:val="6"/>
  </w:num>
  <w:num w:numId="16">
    <w:abstractNumId w:val="9"/>
  </w:num>
  <w:num w:numId="17">
    <w:abstractNumId w:val="8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274"/>
    <w:rsid w:val="002335BE"/>
    <w:rsid w:val="00294D5D"/>
    <w:rsid w:val="00384170"/>
    <w:rsid w:val="00512EE7"/>
    <w:rsid w:val="005A3EC8"/>
    <w:rsid w:val="005C5ADD"/>
    <w:rsid w:val="00665274"/>
    <w:rsid w:val="00742E9B"/>
    <w:rsid w:val="00931C54"/>
    <w:rsid w:val="009C6B03"/>
    <w:rsid w:val="00BD139A"/>
    <w:rsid w:val="00C95108"/>
    <w:rsid w:val="00D1001D"/>
    <w:rsid w:val="00DD6861"/>
    <w:rsid w:val="00F0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13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7678</dc:creator>
  <cp:keywords/>
  <dc:description/>
  <cp:lastModifiedBy>НВК</cp:lastModifiedBy>
  <cp:revision>14</cp:revision>
  <dcterms:created xsi:type="dcterms:W3CDTF">2015-10-06T11:47:00Z</dcterms:created>
  <dcterms:modified xsi:type="dcterms:W3CDTF">2021-08-07T15:33:00Z</dcterms:modified>
</cp:coreProperties>
</file>